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BABC" w14:textId="77777777" w:rsidR="00E05E49" w:rsidRDefault="00E05E49" w:rsidP="00E05E49">
      <w:pPr>
        <w:pStyle w:val="Title"/>
      </w:pPr>
      <w:r>
        <w:t>PERRY COUNTY HOME HEALTH ADVISORY COMMITTEE AND</w:t>
      </w:r>
    </w:p>
    <w:p w14:paraId="13159DC2" w14:textId="77777777" w:rsidR="00E05E49" w:rsidRDefault="00E05E49" w:rsidP="00E05E49">
      <w:pPr>
        <w:jc w:val="center"/>
        <w:rPr>
          <w:b/>
        </w:rPr>
      </w:pPr>
      <w:r>
        <w:rPr>
          <w:b/>
        </w:rPr>
        <w:t>PERRY COUNTY BOARD OF HEALTH</w:t>
      </w:r>
    </w:p>
    <w:p w14:paraId="42D8DD27" w14:textId="77777777" w:rsidR="00E05E49" w:rsidRDefault="00E05E49" w:rsidP="00E05E49">
      <w:pPr>
        <w:jc w:val="center"/>
      </w:pPr>
    </w:p>
    <w:p w14:paraId="4E7877BC" w14:textId="77777777" w:rsidR="00CB75D2" w:rsidRDefault="00CB75D2" w:rsidP="00E05E49">
      <w:pPr>
        <w:jc w:val="center"/>
      </w:pPr>
      <w:r>
        <w:t>October 13, 2021</w:t>
      </w:r>
    </w:p>
    <w:p w14:paraId="342AB0F3" w14:textId="02068066" w:rsidR="00E05E49" w:rsidRDefault="00E05E49" w:rsidP="00E05E49">
      <w:pPr>
        <w:jc w:val="center"/>
      </w:pPr>
      <w:r>
        <w:t>6:00 PM</w:t>
      </w:r>
    </w:p>
    <w:p w14:paraId="5CCCB1E5" w14:textId="33D19661" w:rsidR="00E05E49" w:rsidRDefault="00E05E49" w:rsidP="00E05E49">
      <w:pPr>
        <w:jc w:val="center"/>
      </w:pPr>
    </w:p>
    <w:p w14:paraId="64C5E735" w14:textId="211FE0A4" w:rsidR="00820BC5" w:rsidRDefault="00E05E49" w:rsidP="00E05E49">
      <w:r w:rsidRPr="00820BC5">
        <w:t>Present:</w:t>
      </w:r>
      <w:r w:rsidR="00820BC5" w:rsidRPr="00820BC5">
        <w:t xml:space="preserve"> Barb Stevenson, Brice </w:t>
      </w:r>
      <w:proofErr w:type="spellStart"/>
      <w:r w:rsidR="00820BC5" w:rsidRPr="00820BC5">
        <w:t>Harsy</w:t>
      </w:r>
      <w:proofErr w:type="spellEnd"/>
      <w:r w:rsidR="00820BC5" w:rsidRPr="00820BC5">
        <w:t xml:space="preserve">, Sherry Wertz, Beth </w:t>
      </w:r>
      <w:proofErr w:type="spellStart"/>
      <w:r w:rsidR="00820BC5" w:rsidRPr="00820BC5">
        <w:t>Bigham</w:t>
      </w:r>
      <w:proofErr w:type="spellEnd"/>
      <w:r w:rsidR="00820BC5" w:rsidRPr="00820BC5">
        <w:t>,</w:t>
      </w:r>
      <w:r w:rsidR="00165351">
        <w:t xml:space="preserve"> </w:t>
      </w:r>
      <w:proofErr w:type="spellStart"/>
      <w:r w:rsidR="00165351">
        <w:t>Dr</w:t>
      </w:r>
      <w:proofErr w:type="spellEnd"/>
      <w:r w:rsidR="00165351">
        <w:t xml:space="preserve"> </w:t>
      </w:r>
      <w:r w:rsidR="009F02F2">
        <w:t>Forbes,</w:t>
      </w:r>
      <w:r w:rsidR="00BD5D24">
        <w:t xml:space="preserve"> </w:t>
      </w:r>
    </w:p>
    <w:p w14:paraId="6D5AB39E" w14:textId="77777777" w:rsidR="006C289A" w:rsidRPr="00820BC5" w:rsidRDefault="006C289A" w:rsidP="00E05E49"/>
    <w:p w14:paraId="7CADCC20" w14:textId="77777777" w:rsidR="00125438" w:rsidRDefault="00E05E49" w:rsidP="00E05E49">
      <w:r w:rsidRPr="00820BC5">
        <w:t>Absent:</w:t>
      </w:r>
      <w:r w:rsidR="006C289A">
        <w:t xml:space="preserve"> </w:t>
      </w:r>
      <w:proofErr w:type="spellStart"/>
      <w:r w:rsidR="00BD5D24">
        <w:t>Dr</w:t>
      </w:r>
      <w:proofErr w:type="spellEnd"/>
      <w:r w:rsidR="00BD5D24">
        <w:t xml:space="preserve"> Steele, </w:t>
      </w:r>
      <w:r w:rsidR="00125438">
        <w:t xml:space="preserve">and Miles </w:t>
      </w:r>
      <w:proofErr w:type="spellStart"/>
      <w:r w:rsidR="00125438">
        <w:t>Priebe</w:t>
      </w:r>
      <w:proofErr w:type="spellEnd"/>
      <w:r w:rsidR="00125438">
        <w:t>.</w:t>
      </w:r>
    </w:p>
    <w:p w14:paraId="7ADF7851" w14:textId="77777777" w:rsidR="00125438" w:rsidRDefault="00125438" w:rsidP="00E05E49"/>
    <w:p w14:paraId="082F3AE2" w14:textId="692047A2" w:rsidR="00E05E49" w:rsidRPr="00820BC5" w:rsidRDefault="00E05E49" w:rsidP="00E05E49">
      <w:r w:rsidRPr="00820BC5">
        <w:t>Call to order at</w:t>
      </w:r>
      <w:r w:rsidR="00125438">
        <w:t xml:space="preserve"> 6:09pm</w:t>
      </w:r>
      <w:r w:rsidRPr="00820BC5">
        <w:t xml:space="preserve"> by Brice </w:t>
      </w:r>
      <w:proofErr w:type="spellStart"/>
      <w:r w:rsidRPr="00820BC5">
        <w:t>Harsy</w:t>
      </w:r>
      <w:proofErr w:type="spellEnd"/>
    </w:p>
    <w:p w14:paraId="47548E32" w14:textId="11DFE22B" w:rsidR="00E05E49" w:rsidRPr="00820BC5" w:rsidRDefault="00E05E49" w:rsidP="00E05E49"/>
    <w:p w14:paraId="46FB7F81" w14:textId="77777777" w:rsidR="00125438" w:rsidRDefault="00125438" w:rsidP="00820BC5">
      <w:pPr>
        <w:pStyle w:val="Heading3"/>
        <w:rPr>
          <w:rFonts w:ascii="Times New Roman" w:hAnsi="Times New Roman" w:cs="Times New Roman"/>
          <w:b/>
          <w:bCs/>
          <w:color w:val="auto"/>
        </w:rPr>
      </w:pPr>
    </w:p>
    <w:p w14:paraId="46BCA078" w14:textId="4683F9AB" w:rsidR="00125438" w:rsidRPr="00125438" w:rsidRDefault="00125438" w:rsidP="00475E81">
      <w:pPr>
        <w:pStyle w:val="xmsonormal"/>
      </w:pPr>
      <w:r>
        <w:t xml:space="preserve">The members of the public, Mary Giacomo, Sarah </w:t>
      </w:r>
      <w:proofErr w:type="spellStart"/>
      <w:r>
        <w:t>Shasteen</w:t>
      </w:r>
      <w:proofErr w:type="spellEnd"/>
      <w:r>
        <w:t xml:space="preserve"> &amp; </w:t>
      </w:r>
      <w:r w:rsidR="00475E81">
        <w:t xml:space="preserve">Bruce </w:t>
      </w:r>
      <w:proofErr w:type="spellStart"/>
      <w:r w:rsidR="00475E81">
        <w:t>Reppert</w:t>
      </w:r>
      <w:bookmarkStart w:id="0" w:name="_GoBack"/>
      <w:bookmarkEnd w:id="0"/>
      <w:proofErr w:type="spellEnd"/>
    </w:p>
    <w:p w14:paraId="4D64F13C" w14:textId="77777777" w:rsidR="00125438" w:rsidRDefault="00125438" w:rsidP="00125438"/>
    <w:p w14:paraId="20DA7840" w14:textId="5D8B119E" w:rsidR="00AA5CB7" w:rsidRDefault="00125438" w:rsidP="00AA5CB7">
      <w:pPr>
        <w:pStyle w:val="Heading2"/>
        <w:shd w:val="clear" w:color="auto" w:fill="FFFFFF"/>
        <w:spacing w:before="0"/>
        <w:rPr>
          <w:rStyle w:val="nc684nl6"/>
          <w:rFonts w:ascii="Times New Roman" w:hAnsi="Times New Roman" w:cs="Times New Roman"/>
          <w:color w:val="auto"/>
          <w:sz w:val="24"/>
          <w:szCs w:val="24"/>
        </w:rPr>
      </w:pPr>
      <w:r w:rsidRPr="00AA5CB7">
        <w:rPr>
          <w:rFonts w:ascii="Times New Roman" w:hAnsi="Times New Roman" w:cs="Times New Roman"/>
          <w:b/>
          <w:bCs/>
          <w:color w:val="auto"/>
          <w:sz w:val="24"/>
          <w:szCs w:val="24"/>
          <w:u w:val="single"/>
        </w:rPr>
        <w:t xml:space="preserve">Review of Food Compliance Complaint </w:t>
      </w:r>
      <w:r w:rsidRPr="00AA5CB7">
        <w:rPr>
          <w:rFonts w:ascii="Times New Roman" w:hAnsi="Times New Roman" w:cs="Times New Roman"/>
          <w:color w:val="auto"/>
          <w:sz w:val="24"/>
          <w:szCs w:val="24"/>
        </w:rPr>
        <w:t xml:space="preserve">There have been ongoing complaints about Sarah </w:t>
      </w:r>
      <w:r w:rsidR="00DF4C9B" w:rsidRPr="00AA5CB7">
        <w:rPr>
          <w:rFonts w:ascii="Times New Roman" w:hAnsi="Times New Roman" w:cs="Times New Roman"/>
          <w:color w:val="auto"/>
          <w:sz w:val="24"/>
          <w:szCs w:val="24"/>
        </w:rPr>
        <w:t>(</w:t>
      </w:r>
      <w:r w:rsidRPr="00AA5CB7">
        <w:rPr>
          <w:rFonts w:ascii="Times New Roman" w:hAnsi="Times New Roman" w:cs="Times New Roman"/>
          <w:color w:val="auto"/>
          <w:sz w:val="24"/>
          <w:szCs w:val="24"/>
        </w:rPr>
        <w:t>Sweets</w:t>
      </w:r>
      <w:r w:rsidR="00DF4C9B" w:rsidRPr="00AA5CB7">
        <w:rPr>
          <w:rFonts w:ascii="Times New Roman" w:hAnsi="Times New Roman" w:cs="Times New Roman"/>
          <w:color w:val="auto"/>
          <w:sz w:val="24"/>
          <w:szCs w:val="24"/>
        </w:rPr>
        <w:t xml:space="preserve">) </w:t>
      </w:r>
      <w:proofErr w:type="spellStart"/>
      <w:r w:rsidR="00DF4C9B" w:rsidRPr="00AA5CB7">
        <w:rPr>
          <w:rFonts w:ascii="Times New Roman" w:hAnsi="Times New Roman" w:cs="Times New Roman"/>
          <w:color w:val="auto"/>
          <w:sz w:val="24"/>
          <w:szCs w:val="24"/>
        </w:rPr>
        <w:t>Peradotto</w:t>
      </w:r>
      <w:proofErr w:type="spellEnd"/>
      <w:r w:rsidR="00DF4C9B" w:rsidRPr="00AA5CB7">
        <w:rPr>
          <w:rFonts w:ascii="Times New Roman" w:hAnsi="Times New Roman" w:cs="Times New Roman"/>
          <w:color w:val="auto"/>
          <w:sz w:val="24"/>
          <w:szCs w:val="24"/>
        </w:rPr>
        <w:t>.  This complaint</w:t>
      </w:r>
      <w:r w:rsidR="00AA5CB7">
        <w:rPr>
          <w:rFonts w:ascii="Times New Roman" w:hAnsi="Times New Roman" w:cs="Times New Roman"/>
          <w:color w:val="auto"/>
          <w:sz w:val="24"/>
          <w:szCs w:val="24"/>
        </w:rPr>
        <w:t xml:space="preserve"> history</w:t>
      </w:r>
      <w:r w:rsidR="00DF4C9B" w:rsidRPr="00AA5CB7">
        <w:rPr>
          <w:rFonts w:ascii="Times New Roman" w:hAnsi="Times New Roman" w:cs="Times New Roman"/>
          <w:color w:val="auto"/>
          <w:sz w:val="24"/>
          <w:szCs w:val="24"/>
        </w:rPr>
        <w:t xml:space="preserve"> is outlined in an attachment from </w:t>
      </w:r>
      <w:hyperlink r:id="rId5" w:history="1">
        <w:r w:rsidR="00AA5CB7" w:rsidRPr="00AA5CB7">
          <w:rPr>
            <w:rStyle w:val="Strong"/>
            <w:rFonts w:ascii="Times New Roman" w:hAnsi="Times New Roman" w:cs="Times New Roman"/>
            <w:b w:val="0"/>
            <w:bCs w:val="0"/>
            <w:color w:val="auto"/>
            <w:sz w:val="24"/>
            <w:szCs w:val="24"/>
            <w:u w:val="single"/>
            <w:bdr w:val="none" w:sz="0" w:space="0" w:color="auto" w:frame="1"/>
          </w:rPr>
          <w:t>Krista Mulholland</w:t>
        </w:r>
      </w:hyperlink>
      <w:r w:rsidR="00AA5CB7">
        <w:rPr>
          <w:rStyle w:val="nc684nl6"/>
          <w:rFonts w:ascii="Times New Roman" w:hAnsi="Times New Roman" w:cs="Times New Roman"/>
          <w:color w:val="auto"/>
          <w:sz w:val="24"/>
          <w:szCs w:val="24"/>
        </w:rPr>
        <w:t xml:space="preserve">.  There was a lengthy discussion amongst the Board and the public attendees.  A letter was read by Sarah </w:t>
      </w:r>
      <w:proofErr w:type="spellStart"/>
      <w:r w:rsidR="00AA5CB7">
        <w:rPr>
          <w:rStyle w:val="nc684nl6"/>
          <w:rFonts w:ascii="Times New Roman" w:hAnsi="Times New Roman" w:cs="Times New Roman"/>
          <w:color w:val="auto"/>
          <w:sz w:val="24"/>
          <w:szCs w:val="24"/>
        </w:rPr>
        <w:t>Shasteen</w:t>
      </w:r>
      <w:proofErr w:type="spellEnd"/>
      <w:r w:rsidR="00AA5CB7">
        <w:rPr>
          <w:rStyle w:val="nc684nl6"/>
          <w:rFonts w:ascii="Times New Roman" w:hAnsi="Times New Roman" w:cs="Times New Roman"/>
          <w:color w:val="auto"/>
          <w:sz w:val="24"/>
          <w:szCs w:val="24"/>
        </w:rPr>
        <w:t xml:space="preserve"> and that is attached.  </w:t>
      </w:r>
    </w:p>
    <w:p w14:paraId="3B2FD43C" w14:textId="34EDC29C" w:rsidR="00AA5CB7" w:rsidRDefault="00AA5CB7" w:rsidP="00AA5CB7"/>
    <w:p w14:paraId="5F976CFC" w14:textId="343C0D95" w:rsidR="00125438" w:rsidRDefault="00AA5CB7" w:rsidP="00125438">
      <w:pPr>
        <w:rPr>
          <w:b/>
          <w:bCs/>
          <w:u w:val="single"/>
        </w:rPr>
      </w:pPr>
      <w:r>
        <w:t>Members of the public left after this issue was discussed.</w:t>
      </w:r>
    </w:p>
    <w:p w14:paraId="697E3C77" w14:textId="77777777" w:rsidR="00125438" w:rsidRDefault="00125438" w:rsidP="00125438">
      <w:pPr>
        <w:pStyle w:val="Heading3"/>
        <w:rPr>
          <w:rFonts w:ascii="Times New Roman" w:hAnsi="Times New Roman" w:cs="Times New Roman"/>
          <w:b/>
          <w:bCs/>
          <w:color w:val="auto"/>
        </w:rPr>
      </w:pPr>
    </w:p>
    <w:p w14:paraId="2AE2990B" w14:textId="77777777" w:rsidR="00125438" w:rsidRDefault="00125438" w:rsidP="00125438">
      <w:pPr>
        <w:pStyle w:val="Heading3"/>
        <w:rPr>
          <w:rFonts w:ascii="Times New Roman" w:hAnsi="Times New Roman" w:cs="Times New Roman"/>
          <w:b/>
          <w:bCs/>
          <w:color w:val="auto"/>
        </w:rPr>
      </w:pPr>
      <w:r w:rsidRPr="00820BC5">
        <w:rPr>
          <w:rFonts w:ascii="Times New Roman" w:hAnsi="Times New Roman" w:cs="Times New Roman"/>
          <w:b/>
          <w:bCs/>
          <w:color w:val="auto"/>
        </w:rPr>
        <w:t xml:space="preserve">OLD BUSINESS     </w:t>
      </w:r>
    </w:p>
    <w:p w14:paraId="6DAB8E47" w14:textId="77777777" w:rsidR="00125438" w:rsidRDefault="00125438" w:rsidP="00125438">
      <w:pPr>
        <w:rPr>
          <w:b/>
          <w:bCs/>
          <w:u w:val="single"/>
        </w:rPr>
      </w:pPr>
    </w:p>
    <w:p w14:paraId="0D901ED1" w14:textId="29927DB6" w:rsidR="00820BC5" w:rsidRPr="009F02F2" w:rsidRDefault="00E05E49" w:rsidP="00820BC5">
      <w:pPr>
        <w:pStyle w:val="Heading3"/>
        <w:rPr>
          <w:rFonts w:ascii="Times New Roman" w:hAnsi="Times New Roman" w:cs="Times New Roman"/>
          <w:i/>
          <w:iCs/>
          <w:color w:val="auto"/>
        </w:rPr>
      </w:pPr>
      <w:r w:rsidRPr="00AA5CB7">
        <w:rPr>
          <w:rFonts w:ascii="Times New Roman" w:hAnsi="Times New Roman" w:cs="Times New Roman"/>
          <w:color w:val="auto"/>
        </w:rPr>
        <w:t xml:space="preserve">Review and approval of Board meeting minutes </w:t>
      </w:r>
      <w:r w:rsidR="00BD5D24" w:rsidRPr="00AA5CB7">
        <w:rPr>
          <w:rFonts w:ascii="Times New Roman" w:hAnsi="Times New Roman" w:cs="Times New Roman"/>
          <w:color w:val="auto"/>
        </w:rPr>
        <w:t xml:space="preserve">from </w:t>
      </w:r>
      <w:r w:rsidR="00CB75D2" w:rsidRPr="00AA5CB7">
        <w:rPr>
          <w:rFonts w:ascii="Times New Roman" w:hAnsi="Times New Roman" w:cs="Times New Roman"/>
          <w:color w:val="auto"/>
        </w:rPr>
        <w:t xml:space="preserve">July </w:t>
      </w:r>
      <w:r w:rsidR="00BD5D24" w:rsidRPr="00AA5CB7">
        <w:rPr>
          <w:rFonts w:ascii="Times New Roman" w:hAnsi="Times New Roman" w:cs="Times New Roman"/>
          <w:color w:val="auto"/>
        </w:rPr>
        <w:t>14</w:t>
      </w:r>
      <w:r w:rsidR="00BD5D24" w:rsidRPr="00AA5CB7">
        <w:rPr>
          <w:rFonts w:ascii="Times New Roman" w:hAnsi="Times New Roman" w:cs="Times New Roman"/>
          <w:color w:val="auto"/>
          <w:vertAlign w:val="superscript"/>
        </w:rPr>
        <w:t>th</w:t>
      </w:r>
      <w:r w:rsidR="00BD5D24" w:rsidRPr="00AA5CB7">
        <w:rPr>
          <w:rFonts w:ascii="Times New Roman" w:hAnsi="Times New Roman" w:cs="Times New Roman"/>
          <w:color w:val="auto"/>
        </w:rPr>
        <w:t>.</w:t>
      </w:r>
      <w:r w:rsidR="00820BC5" w:rsidRPr="00AA5CB7">
        <w:rPr>
          <w:rFonts w:ascii="Times New Roman" w:hAnsi="Times New Roman" w:cs="Times New Roman"/>
          <w:color w:val="auto"/>
        </w:rPr>
        <w:t xml:space="preserve">  </w:t>
      </w:r>
      <w:r w:rsidR="00820BC5" w:rsidRPr="00AA5CB7">
        <w:rPr>
          <w:rFonts w:ascii="Times New Roman" w:hAnsi="Times New Roman" w:cs="Times New Roman"/>
          <w:i/>
          <w:iCs/>
          <w:color w:val="auto"/>
        </w:rPr>
        <w:t xml:space="preserve">Motion to accept by </w:t>
      </w:r>
      <w:proofErr w:type="spellStart"/>
      <w:r w:rsidR="00AA5CB7" w:rsidRPr="00AA5CB7">
        <w:rPr>
          <w:rFonts w:ascii="Times New Roman" w:hAnsi="Times New Roman" w:cs="Times New Roman"/>
          <w:i/>
          <w:iCs/>
          <w:color w:val="auto"/>
        </w:rPr>
        <w:t>Dr</w:t>
      </w:r>
      <w:proofErr w:type="spellEnd"/>
      <w:r w:rsidR="00AA5CB7" w:rsidRPr="00AA5CB7">
        <w:rPr>
          <w:rFonts w:ascii="Times New Roman" w:hAnsi="Times New Roman" w:cs="Times New Roman"/>
          <w:i/>
          <w:iCs/>
          <w:color w:val="auto"/>
        </w:rPr>
        <w:t xml:space="preserve"> Forbes</w:t>
      </w:r>
      <w:r w:rsidR="00CB75D2" w:rsidRPr="00AA5CB7">
        <w:rPr>
          <w:rFonts w:ascii="Times New Roman" w:hAnsi="Times New Roman" w:cs="Times New Roman"/>
          <w:i/>
          <w:iCs/>
          <w:color w:val="auto"/>
        </w:rPr>
        <w:t xml:space="preserve">   </w:t>
      </w:r>
      <w:r w:rsidR="00820BC5" w:rsidRPr="009F02F2">
        <w:rPr>
          <w:rFonts w:ascii="Times New Roman" w:hAnsi="Times New Roman" w:cs="Times New Roman"/>
          <w:i/>
          <w:iCs/>
          <w:color w:val="auto"/>
        </w:rPr>
        <w:t>2</w:t>
      </w:r>
      <w:r w:rsidR="00820BC5" w:rsidRPr="009F02F2">
        <w:rPr>
          <w:rFonts w:ascii="Times New Roman" w:hAnsi="Times New Roman" w:cs="Times New Roman"/>
          <w:i/>
          <w:iCs/>
          <w:color w:val="auto"/>
          <w:vertAlign w:val="superscript"/>
        </w:rPr>
        <w:t>nd</w:t>
      </w:r>
      <w:r w:rsidR="00820BC5" w:rsidRPr="009F02F2">
        <w:rPr>
          <w:rFonts w:ascii="Times New Roman" w:hAnsi="Times New Roman" w:cs="Times New Roman"/>
          <w:i/>
          <w:iCs/>
          <w:color w:val="auto"/>
        </w:rPr>
        <w:t xml:space="preserve"> by </w:t>
      </w:r>
      <w:proofErr w:type="spellStart"/>
      <w:r w:rsidR="00AA5CB7">
        <w:rPr>
          <w:rFonts w:ascii="Times New Roman" w:hAnsi="Times New Roman" w:cs="Times New Roman"/>
          <w:i/>
          <w:iCs/>
          <w:color w:val="auto"/>
        </w:rPr>
        <w:t>Dr</w:t>
      </w:r>
      <w:proofErr w:type="spellEnd"/>
      <w:r w:rsidR="00AA5CB7">
        <w:rPr>
          <w:rFonts w:ascii="Times New Roman" w:hAnsi="Times New Roman" w:cs="Times New Roman"/>
          <w:i/>
          <w:iCs/>
          <w:color w:val="auto"/>
        </w:rPr>
        <w:t xml:space="preserve"> </w:t>
      </w:r>
      <w:proofErr w:type="spellStart"/>
      <w:r w:rsidR="00AA5CB7">
        <w:rPr>
          <w:rFonts w:ascii="Times New Roman" w:hAnsi="Times New Roman" w:cs="Times New Roman"/>
          <w:i/>
          <w:iCs/>
          <w:color w:val="auto"/>
        </w:rPr>
        <w:t>Bigham</w:t>
      </w:r>
      <w:proofErr w:type="spellEnd"/>
      <w:r w:rsidR="00AA5CB7">
        <w:rPr>
          <w:rFonts w:ascii="Times New Roman" w:hAnsi="Times New Roman" w:cs="Times New Roman"/>
          <w:i/>
          <w:iCs/>
          <w:color w:val="auto"/>
        </w:rPr>
        <w:t>.</w:t>
      </w:r>
      <w:r w:rsidR="00CB75D2">
        <w:rPr>
          <w:rFonts w:ascii="Times New Roman" w:hAnsi="Times New Roman" w:cs="Times New Roman"/>
          <w:i/>
          <w:iCs/>
          <w:color w:val="auto"/>
        </w:rPr>
        <w:t xml:space="preserve"> </w:t>
      </w:r>
      <w:r w:rsidR="00972EBC">
        <w:rPr>
          <w:rFonts w:ascii="Times New Roman" w:hAnsi="Times New Roman" w:cs="Times New Roman"/>
          <w:i/>
          <w:iCs/>
          <w:color w:val="auto"/>
        </w:rPr>
        <w:t xml:space="preserve">All </w:t>
      </w:r>
      <w:r w:rsidR="002A796E">
        <w:rPr>
          <w:rFonts w:ascii="Times New Roman" w:hAnsi="Times New Roman" w:cs="Times New Roman"/>
          <w:i/>
          <w:iCs/>
          <w:color w:val="auto"/>
        </w:rPr>
        <w:t>yeas</w:t>
      </w:r>
      <w:r w:rsidR="00972EBC">
        <w:rPr>
          <w:rFonts w:ascii="Times New Roman" w:hAnsi="Times New Roman" w:cs="Times New Roman"/>
          <w:i/>
          <w:iCs/>
          <w:color w:val="auto"/>
        </w:rPr>
        <w:t xml:space="preserve">. </w:t>
      </w:r>
      <w:r w:rsidR="00CB75D2">
        <w:rPr>
          <w:rFonts w:ascii="Times New Roman" w:hAnsi="Times New Roman" w:cs="Times New Roman"/>
          <w:i/>
          <w:iCs/>
          <w:color w:val="auto"/>
        </w:rPr>
        <w:t>motion carri</w:t>
      </w:r>
      <w:r w:rsidR="00BD5D24" w:rsidRPr="009F02F2">
        <w:rPr>
          <w:rFonts w:ascii="Times New Roman" w:hAnsi="Times New Roman" w:cs="Times New Roman"/>
          <w:i/>
          <w:iCs/>
          <w:color w:val="auto"/>
        </w:rPr>
        <w:t>ed.</w:t>
      </w:r>
      <w:r w:rsidR="00165351" w:rsidRPr="009F02F2">
        <w:rPr>
          <w:rFonts w:ascii="Times New Roman" w:hAnsi="Times New Roman" w:cs="Times New Roman"/>
          <w:i/>
          <w:iCs/>
          <w:color w:val="auto"/>
        </w:rPr>
        <w:t xml:space="preserve"> </w:t>
      </w:r>
    </w:p>
    <w:p w14:paraId="73254911" w14:textId="77777777" w:rsidR="00820BC5" w:rsidRDefault="00820BC5" w:rsidP="00820BC5">
      <w:pPr>
        <w:pStyle w:val="Heading3"/>
        <w:rPr>
          <w:rFonts w:ascii="Times New Roman" w:hAnsi="Times New Roman" w:cs="Times New Roman"/>
          <w:color w:val="auto"/>
        </w:rPr>
      </w:pPr>
    </w:p>
    <w:p w14:paraId="4352308A" w14:textId="7F36C33B" w:rsidR="00E05E49" w:rsidRPr="00AA5CB7" w:rsidRDefault="00820BC5" w:rsidP="00820BC5">
      <w:pPr>
        <w:pStyle w:val="Heading3"/>
        <w:rPr>
          <w:rFonts w:ascii="Times New Roman" w:hAnsi="Times New Roman" w:cs="Times New Roman"/>
          <w:color w:val="auto"/>
        </w:rPr>
      </w:pPr>
      <w:r w:rsidRPr="00AA5CB7">
        <w:rPr>
          <w:rFonts w:ascii="Times New Roman" w:hAnsi="Times New Roman" w:cs="Times New Roman"/>
          <w:color w:val="auto"/>
        </w:rPr>
        <w:t xml:space="preserve">Review of </w:t>
      </w:r>
      <w:r w:rsidR="00CB75D2" w:rsidRPr="00AA5CB7">
        <w:rPr>
          <w:rFonts w:ascii="Times New Roman" w:hAnsi="Times New Roman" w:cs="Times New Roman"/>
          <w:color w:val="auto"/>
        </w:rPr>
        <w:t>June</w:t>
      </w:r>
      <w:r w:rsidR="00BD5D24" w:rsidRPr="00AA5CB7">
        <w:rPr>
          <w:rFonts w:ascii="Times New Roman" w:hAnsi="Times New Roman" w:cs="Times New Roman"/>
          <w:color w:val="auto"/>
        </w:rPr>
        <w:t xml:space="preserve"> 2021, </w:t>
      </w:r>
      <w:r w:rsidR="00CB75D2" w:rsidRPr="00AA5CB7">
        <w:rPr>
          <w:rFonts w:ascii="Times New Roman" w:hAnsi="Times New Roman" w:cs="Times New Roman"/>
          <w:color w:val="auto"/>
        </w:rPr>
        <w:t>July</w:t>
      </w:r>
      <w:r w:rsidR="00BD5D24" w:rsidRPr="00AA5CB7">
        <w:rPr>
          <w:rFonts w:ascii="Times New Roman" w:hAnsi="Times New Roman" w:cs="Times New Roman"/>
          <w:color w:val="auto"/>
        </w:rPr>
        <w:t xml:space="preserve"> </w:t>
      </w:r>
      <w:r w:rsidR="002A796E" w:rsidRPr="00AA5CB7">
        <w:rPr>
          <w:rFonts w:ascii="Times New Roman" w:hAnsi="Times New Roman" w:cs="Times New Roman"/>
          <w:color w:val="auto"/>
        </w:rPr>
        <w:t>2021,</w:t>
      </w:r>
      <w:r w:rsidR="00BD5D24" w:rsidRPr="00AA5CB7">
        <w:rPr>
          <w:rFonts w:ascii="Times New Roman" w:hAnsi="Times New Roman" w:cs="Times New Roman"/>
          <w:color w:val="auto"/>
        </w:rPr>
        <w:t xml:space="preserve"> and</w:t>
      </w:r>
      <w:r w:rsidR="00CB75D2" w:rsidRPr="00AA5CB7">
        <w:rPr>
          <w:rFonts w:ascii="Times New Roman" w:hAnsi="Times New Roman" w:cs="Times New Roman"/>
          <w:color w:val="auto"/>
        </w:rPr>
        <w:t xml:space="preserve"> August </w:t>
      </w:r>
      <w:r w:rsidR="00BD5D24" w:rsidRPr="00AA5CB7">
        <w:rPr>
          <w:rFonts w:ascii="Times New Roman" w:hAnsi="Times New Roman" w:cs="Times New Roman"/>
          <w:color w:val="auto"/>
        </w:rPr>
        <w:t>2021</w:t>
      </w:r>
      <w:r w:rsidR="00E05E49" w:rsidRPr="00AA5CB7">
        <w:rPr>
          <w:rFonts w:ascii="Times New Roman" w:hAnsi="Times New Roman" w:cs="Times New Roman"/>
          <w:color w:val="auto"/>
        </w:rPr>
        <w:t xml:space="preserve"> Balance Sheet, Accounts Receivable, Treasurer Report, Balance Report (2), Income Deposit Detail, Deposit Detail, Quarterly Expenditures</w:t>
      </w:r>
      <w:r w:rsidR="00165351" w:rsidRPr="00AA5CB7">
        <w:rPr>
          <w:rFonts w:ascii="Times New Roman" w:hAnsi="Times New Roman" w:cs="Times New Roman"/>
          <w:color w:val="auto"/>
        </w:rPr>
        <w:t>.  Nothing outside of normal</w:t>
      </w:r>
      <w:r w:rsidR="00AA5CB7">
        <w:rPr>
          <w:rFonts w:ascii="Times New Roman" w:hAnsi="Times New Roman" w:cs="Times New Roman"/>
          <w:color w:val="auto"/>
        </w:rPr>
        <w:t>.</w:t>
      </w:r>
      <w:r w:rsidR="00165351" w:rsidRPr="00AA5CB7">
        <w:rPr>
          <w:rFonts w:ascii="Times New Roman" w:hAnsi="Times New Roman" w:cs="Times New Roman"/>
          <w:color w:val="auto"/>
        </w:rPr>
        <w:t xml:space="preserve"> </w:t>
      </w:r>
    </w:p>
    <w:p w14:paraId="37711A4E" w14:textId="090AEC4B" w:rsidR="00165351" w:rsidRDefault="00165351" w:rsidP="00165351"/>
    <w:p w14:paraId="239FFF2B" w14:textId="0E463E73" w:rsidR="00165351" w:rsidRPr="00AA5CB7" w:rsidRDefault="00CB75D2" w:rsidP="00165351">
      <w:r w:rsidRPr="00AA5CB7">
        <w:t xml:space="preserve">Review of June 2021, July </w:t>
      </w:r>
      <w:r w:rsidR="002A796E" w:rsidRPr="00AA5CB7">
        <w:t>2021,</w:t>
      </w:r>
      <w:r w:rsidRPr="00AA5CB7">
        <w:t xml:space="preserve"> and August 2021 </w:t>
      </w:r>
      <w:r w:rsidR="00165351" w:rsidRPr="00AA5CB7">
        <w:t>Quarterly Report</w:t>
      </w:r>
    </w:p>
    <w:p w14:paraId="0130E140" w14:textId="4B3E00C2" w:rsidR="00125438" w:rsidRDefault="00125438" w:rsidP="00165351">
      <w:pPr>
        <w:rPr>
          <w:color w:val="FF0000"/>
        </w:rPr>
      </w:pPr>
    </w:p>
    <w:p w14:paraId="24AFE846" w14:textId="6394A7D9" w:rsidR="00125438" w:rsidRPr="00CC3196" w:rsidRDefault="00125438" w:rsidP="00165351">
      <w:pPr>
        <w:rPr>
          <w:color w:val="FF0000"/>
        </w:rPr>
      </w:pPr>
      <w:r>
        <w:t>Barb noted</w:t>
      </w:r>
      <w:r w:rsidR="00AA5CB7">
        <w:t xml:space="preserve"> at the last Board meeting</w:t>
      </w:r>
      <w:r>
        <w:t xml:space="preserve"> that the county has last year’s budget on file, not our current approved budget.  This has still not been corrected by the county.  All the numbers are correct for revenue and expenditures, just not the percentages</w:t>
      </w:r>
      <w:r w:rsidR="00AA5CB7">
        <w:t>.  The County should have this fixed by November 30</w:t>
      </w:r>
      <w:r w:rsidR="00AA5CB7" w:rsidRPr="00AA5CB7">
        <w:rPr>
          <w:vertAlign w:val="superscript"/>
        </w:rPr>
        <w:t>th</w:t>
      </w:r>
      <w:r w:rsidR="002A796E">
        <w:t>, 2021</w:t>
      </w:r>
    </w:p>
    <w:p w14:paraId="482D55EE" w14:textId="4ECCCE0E" w:rsidR="00E05E49" w:rsidRDefault="00E05E49" w:rsidP="00E05E49">
      <w:pPr>
        <w:ind w:left="720"/>
      </w:pPr>
    </w:p>
    <w:p w14:paraId="65E4BB73" w14:textId="5D7D690C" w:rsidR="00CB75D2" w:rsidRPr="00CB75D2" w:rsidRDefault="00BD5D24" w:rsidP="00BD5D24">
      <w:pPr>
        <w:jc w:val="both"/>
        <w:rPr>
          <w:color w:val="FF0000"/>
        </w:rPr>
      </w:pPr>
      <w:r w:rsidRPr="005A1296">
        <w:rPr>
          <w:b/>
          <w:bCs/>
          <w:u w:val="single"/>
        </w:rPr>
        <w:t>Organizational Structure</w:t>
      </w:r>
      <w:r w:rsidRPr="005A1296">
        <w:rPr>
          <w:b/>
          <w:bCs/>
          <w:i/>
          <w:iCs/>
        </w:rPr>
        <w:t>:</w:t>
      </w:r>
      <w:r>
        <w:t xml:space="preserve">  Barb discussed her proposed plan to add a non-union Assistant Administrator position.  The Board </w:t>
      </w:r>
      <w:r w:rsidR="00972EBC">
        <w:t xml:space="preserve">reviewed the proposed job description, New Organizational Chart, and the proposed base wage for this position.  The Board agreed to a wage of $45,500-$47,320.  </w:t>
      </w:r>
      <w:r w:rsidR="00972EBC" w:rsidRPr="00972EBC">
        <w:rPr>
          <w:i/>
          <w:iCs/>
        </w:rPr>
        <w:t>Motion to approve made by Sherry Wertz, 2</w:t>
      </w:r>
      <w:r w:rsidR="00972EBC" w:rsidRPr="00972EBC">
        <w:rPr>
          <w:i/>
          <w:iCs/>
          <w:vertAlign w:val="superscript"/>
        </w:rPr>
        <w:t>nd</w:t>
      </w:r>
      <w:r w:rsidR="00972EBC" w:rsidRPr="00972EBC">
        <w:rPr>
          <w:i/>
          <w:iCs/>
        </w:rPr>
        <w:t xml:space="preserve"> by Dr. Forbes.  2 </w:t>
      </w:r>
      <w:proofErr w:type="gramStart"/>
      <w:r w:rsidR="00972EBC" w:rsidRPr="00972EBC">
        <w:rPr>
          <w:i/>
          <w:iCs/>
        </w:rPr>
        <w:t>yea’s</w:t>
      </w:r>
      <w:proofErr w:type="gramEnd"/>
      <w:r w:rsidR="00972EBC" w:rsidRPr="00972EBC">
        <w:rPr>
          <w:i/>
          <w:iCs/>
        </w:rPr>
        <w:t xml:space="preserve"> and 1 abstain.  Motion carries</w:t>
      </w:r>
    </w:p>
    <w:p w14:paraId="5450DF78" w14:textId="3D99DD4E" w:rsidR="00CB75D2" w:rsidRDefault="00CB75D2" w:rsidP="00BD5D24">
      <w:pPr>
        <w:jc w:val="both"/>
      </w:pPr>
    </w:p>
    <w:p w14:paraId="52CBC397" w14:textId="6E1B51EB" w:rsidR="00CB75D2" w:rsidRDefault="00CB75D2" w:rsidP="00BD5D24">
      <w:pPr>
        <w:jc w:val="both"/>
      </w:pPr>
    </w:p>
    <w:p w14:paraId="29228AF3" w14:textId="2D395961" w:rsidR="00CB75D2" w:rsidRDefault="00CB75D2" w:rsidP="00BD5D24">
      <w:pPr>
        <w:jc w:val="both"/>
      </w:pPr>
    </w:p>
    <w:p w14:paraId="0C26B48F" w14:textId="43E98F04" w:rsidR="00CB75D2" w:rsidRDefault="00CB75D2" w:rsidP="00BD5D24">
      <w:pPr>
        <w:jc w:val="both"/>
      </w:pPr>
    </w:p>
    <w:p w14:paraId="722067B7" w14:textId="6037BA76" w:rsidR="00CB75D2" w:rsidRDefault="00CB75D2" w:rsidP="00BD5D24">
      <w:pPr>
        <w:jc w:val="both"/>
      </w:pPr>
    </w:p>
    <w:p w14:paraId="4373AE17" w14:textId="34632B8D" w:rsidR="00CB75D2" w:rsidRDefault="00CB75D2" w:rsidP="00BD5D24">
      <w:pPr>
        <w:jc w:val="both"/>
      </w:pPr>
      <w:r>
        <w:rPr>
          <w:b/>
          <w:bCs/>
          <w:u w:val="single"/>
        </w:rPr>
        <w:t>Pa</w:t>
      </w:r>
      <w:r w:rsidR="00BD5D24" w:rsidRPr="005A1296">
        <w:rPr>
          <w:b/>
          <w:bCs/>
          <w:u w:val="single"/>
        </w:rPr>
        <w:t>rking Lot</w:t>
      </w:r>
      <w:r w:rsidR="00BD5D24">
        <w:t xml:space="preserve">: The lot looks bad.  </w:t>
      </w:r>
      <w:r w:rsidR="00972EBC">
        <w:t>Barb has</w:t>
      </w:r>
      <w:r w:rsidR="00BD5D24">
        <w:t xml:space="preserve"> </w:t>
      </w:r>
      <w:r w:rsidR="002A796E">
        <w:t>obtained</w:t>
      </w:r>
      <w:r w:rsidR="00BD5D24">
        <w:t xml:space="preserve"> bids for concrete pads</w:t>
      </w:r>
      <w:r w:rsidR="00972EBC">
        <w:t xml:space="preserve"> and </w:t>
      </w:r>
      <w:r w:rsidR="00BD5D24">
        <w:t xml:space="preserve">asphalt.  </w:t>
      </w:r>
      <w:r w:rsidR="00972EBC">
        <w:t xml:space="preserve">The cost of concrete is &gt;$60,000 and the cost of asphalt is &gt;$100,000.  Barb is trying to get expensed covered by the Perry County “American Rescue Fund”  </w:t>
      </w:r>
    </w:p>
    <w:p w14:paraId="1C2BC62F" w14:textId="77777777" w:rsidR="005A1296" w:rsidRPr="00820BC5" w:rsidRDefault="005A1296" w:rsidP="00BD5D24">
      <w:pPr>
        <w:jc w:val="both"/>
      </w:pPr>
    </w:p>
    <w:p w14:paraId="5976E043" w14:textId="77777777" w:rsidR="000526F9" w:rsidRDefault="000526F9" w:rsidP="00165351">
      <w:pPr>
        <w:pStyle w:val="Heading3"/>
        <w:rPr>
          <w:rFonts w:ascii="Times New Roman" w:hAnsi="Times New Roman" w:cs="Times New Roman"/>
          <w:b/>
          <w:bCs/>
          <w:color w:val="auto"/>
        </w:rPr>
      </w:pPr>
    </w:p>
    <w:p w14:paraId="27A2CB58" w14:textId="1FE96FE8" w:rsidR="00165351" w:rsidRDefault="00165351" w:rsidP="00165351">
      <w:pPr>
        <w:pStyle w:val="Heading3"/>
        <w:rPr>
          <w:rFonts w:ascii="Times New Roman" w:hAnsi="Times New Roman" w:cs="Times New Roman"/>
          <w:b/>
          <w:bCs/>
          <w:color w:val="auto"/>
        </w:rPr>
      </w:pPr>
      <w:r>
        <w:rPr>
          <w:rFonts w:ascii="Times New Roman" w:hAnsi="Times New Roman" w:cs="Times New Roman"/>
          <w:b/>
          <w:bCs/>
          <w:color w:val="auto"/>
        </w:rPr>
        <w:t>NEW</w:t>
      </w:r>
      <w:r w:rsidRPr="00820BC5">
        <w:rPr>
          <w:rFonts w:ascii="Times New Roman" w:hAnsi="Times New Roman" w:cs="Times New Roman"/>
          <w:b/>
          <w:bCs/>
          <w:color w:val="auto"/>
        </w:rPr>
        <w:t xml:space="preserve"> BUSINESS     </w:t>
      </w:r>
    </w:p>
    <w:p w14:paraId="2BCA1CE6" w14:textId="03C36A84" w:rsidR="00165351" w:rsidRDefault="00165351" w:rsidP="00165351"/>
    <w:p w14:paraId="664DD926" w14:textId="77777777" w:rsidR="00CC3196" w:rsidRDefault="00CC3196" w:rsidP="005A1296">
      <w:pPr>
        <w:rPr>
          <w:b/>
          <w:bCs/>
          <w:u w:val="single"/>
        </w:rPr>
      </w:pPr>
    </w:p>
    <w:p w14:paraId="5CB95D5D" w14:textId="63E93321" w:rsidR="00CC3196" w:rsidRDefault="00CC3196" w:rsidP="005A1296">
      <w:pPr>
        <w:rPr>
          <w:b/>
          <w:bCs/>
          <w:u w:val="single"/>
        </w:rPr>
      </w:pPr>
      <w:r>
        <w:rPr>
          <w:b/>
          <w:bCs/>
          <w:u w:val="single"/>
        </w:rPr>
        <w:t>HVAC System Replacement</w:t>
      </w:r>
      <w:r w:rsidR="00972EBC">
        <w:rPr>
          <w:b/>
          <w:bCs/>
          <w:u w:val="single"/>
        </w:rPr>
        <w:t xml:space="preserve"> </w:t>
      </w:r>
      <w:r w:rsidR="00972EBC">
        <w:t xml:space="preserve">We now have 2 AC units that have gone out.  There is a major leak in one.  Barb is getting bids from other HVAC companies.  The heat is still working.  It was discussed to add additional money to the budget for replacement of the downed units.  </w:t>
      </w:r>
    </w:p>
    <w:p w14:paraId="7761BBDF" w14:textId="77777777" w:rsidR="00CC3196" w:rsidRDefault="00CC3196" w:rsidP="005A1296">
      <w:pPr>
        <w:rPr>
          <w:b/>
          <w:bCs/>
          <w:u w:val="single"/>
        </w:rPr>
      </w:pPr>
    </w:p>
    <w:p w14:paraId="22410B7F" w14:textId="58F82086" w:rsidR="00CC3196" w:rsidRPr="00AE5486" w:rsidRDefault="00CC3196" w:rsidP="005A1296">
      <w:pPr>
        <w:rPr>
          <w:i/>
          <w:iCs/>
        </w:rPr>
      </w:pPr>
      <w:r>
        <w:rPr>
          <w:b/>
          <w:bCs/>
          <w:u w:val="single"/>
        </w:rPr>
        <w:t xml:space="preserve">Request for reduction of hours for Amy </w:t>
      </w:r>
      <w:proofErr w:type="spellStart"/>
      <w:r>
        <w:rPr>
          <w:b/>
          <w:bCs/>
          <w:u w:val="single"/>
        </w:rPr>
        <w:t>Ginn</w:t>
      </w:r>
      <w:proofErr w:type="spellEnd"/>
      <w:r w:rsidR="00AE5486">
        <w:rPr>
          <w:b/>
          <w:bCs/>
          <w:u w:val="single"/>
        </w:rPr>
        <w:t xml:space="preserve">.  </w:t>
      </w:r>
      <w:r w:rsidR="00AE5486">
        <w:t xml:space="preserve">Amy </w:t>
      </w:r>
      <w:proofErr w:type="spellStart"/>
      <w:r w:rsidR="00AE5486">
        <w:t>Ginn</w:t>
      </w:r>
      <w:proofErr w:type="spellEnd"/>
      <w:r w:rsidR="00AE5486">
        <w:t xml:space="preserve"> in (WIC clerk) would like to reduce her hours from 35/wk. to 30/wk.  This is still considered full time and benefits would not change.  Barb did not see any issues with this, so we agreed to this reduction.  It will begin with the new fiscal year (Dec 1) and will be for a period of 1 year.  We can then re-evaluate her hours.  </w:t>
      </w:r>
      <w:r w:rsidR="00AE5486" w:rsidRPr="00AE5486">
        <w:rPr>
          <w:i/>
          <w:iCs/>
        </w:rPr>
        <w:t xml:space="preserve">Motion made by Dr. </w:t>
      </w:r>
      <w:proofErr w:type="spellStart"/>
      <w:r w:rsidR="00AE5486" w:rsidRPr="00AE5486">
        <w:rPr>
          <w:i/>
          <w:iCs/>
        </w:rPr>
        <w:t>Bigham</w:t>
      </w:r>
      <w:proofErr w:type="spellEnd"/>
      <w:r w:rsidR="00AE5486" w:rsidRPr="00AE5486">
        <w:rPr>
          <w:i/>
          <w:iCs/>
        </w:rPr>
        <w:t xml:space="preserve"> and 2</w:t>
      </w:r>
      <w:r w:rsidR="00AE5486" w:rsidRPr="00AE5486">
        <w:rPr>
          <w:i/>
          <w:iCs/>
          <w:vertAlign w:val="superscript"/>
        </w:rPr>
        <w:t>nd</w:t>
      </w:r>
      <w:r w:rsidR="00AE5486" w:rsidRPr="00AE5486">
        <w:rPr>
          <w:i/>
          <w:iCs/>
        </w:rPr>
        <w:t xml:space="preserve"> by Sherry Wertz.  All yeas, motion carried.</w:t>
      </w:r>
    </w:p>
    <w:p w14:paraId="4B4D42D1" w14:textId="77777777" w:rsidR="00CC3196" w:rsidRDefault="00CC3196" w:rsidP="005A1296">
      <w:pPr>
        <w:rPr>
          <w:b/>
          <w:bCs/>
          <w:u w:val="single"/>
        </w:rPr>
      </w:pPr>
    </w:p>
    <w:p w14:paraId="6616B821" w14:textId="77777777" w:rsidR="000D2A0A" w:rsidRDefault="00165351" w:rsidP="00165351">
      <w:r w:rsidRPr="000526F9">
        <w:rPr>
          <w:b/>
          <w:bCs/>
          <w:u w:val="single"/>
        </w:rPr>
        <w:t xml:space="preserve">Clinic (WIC/FCM/Immunizations, etc.) </w:t>
      </w:r>
      <w:r w:rsidR="000D2A0A" w:rsidRPr="000526F9">
        <w:rPr>
          <w:b/>
          <w:bCs/>
          <w:u w:val="single"/>
        </w:rPr>
        <w:t>update</w:t>
      </w:r>
      <w:r w:rsidR="000D2A0A">
        <w:t>: Clinic had a review and there were corrective actions required.  These involved charting and coding.  There will be a follow-up visit in December.</w:t>
      </w:r>
    </w:p>
    <w:p w14:paraId="4ACFC98C" w14:textId="77777777" w:rsidR="000D2A0A" w:rsidRDefault="000D2A0A" w:rsidP="00165351"/>
    <w:p w14:paraId="76F0CF82" w14:textId="77777777" w:rsidR="000D2A0A" w:rsidRDefault="000D2A0A" w:rsidP="00165351">
      <w:r w:rsidRPr="000D2A0A">
        <w:rPr>
          <w:b/>
          <w:bCs/>
          <w:u w:val="single"/>
        </w:rPr>
        <w:t>Ho</w:t>
      </w:r>
      <w:r w:rsidR="00165351" w:rsidRPr="000526F9">
        <w:rPr>
          <w:b/>
          <w:bCs/>
          <w:u w:val="single"/>
        </w:rPr>
        <w:t>me Health</w:t>
      </w:r>
      <w:r w:rsidR="00165351">
        <w:t>:</w:t>
      </w:r>
      <w:r w:rsidR="00EE3F9A">
        <w:t xml:space="preserve"> </w:t>
      </w:r>
      <w:r w:rsidR="005A1296">
        <w:t xml:space="preserve">Cindy Lacy is managing. </w:t>
      </w:r>
      <w:r>
        <w:t xml:space="preserve">She has a patient load of 3-4.  Becky Ferrari has been rotating on-call with her (and Barb occasionally).  Continue to need more nurses.  </w:t>
      </w:r>
    </w:p>
    <w:p w14:paraId="63093B30" w14:textId="77777777" w:rsidR="000D2A0A" w:rsidRDefault="000D2A0A" w:rsidP="00165351"/>
    <w:p w14:paraId="4D982CE7" w14:textId="57D948D2" w:rsidR="00CB75D2" w:rsidRDefault="000D2A0A" w:rsidP="00165351">
      <w:r w:rsidRPr="000D2A0A">
        <w:rPr>
          <w:b/>
          <w:bCs/>
          <w:u w:val="single"/>
        </w:rPr>
        <w:t>Env</w:t>
      </w:r>
      <w:r w:rsidR="00165351" w:rsidRPr="000D2A0A">
        <w:rPr>
          <w:b/>
          <w:bCs/>
          <w:u w:val="single"/>
        </w:rPr>
        <w:t>ir</w:t>
      </w:r>
      <w:r w:rsidR="00165351" w:rsidRPr="000526F9">
        <w:rPr>
          <w:b/>
          <w:bCs/>
          <w:u w:val="single"/>
        </w:rPr>
        <w:t>onmental Health</w:t>
      </w:r>
      <w:r w:rsidR="00165351">
        <w:t>:</w:t>
      </w:r>
      <w:r w:rsidR="00504558">
        <w:t xml:space="preserve"> </w:t>
      </w:r>
      <w:r>
        <w:t xml:space="preserve">Krista has participated in a tabletop exercise at PNKCC.  She also has upcoming virtual training.  </w:t>
      </w:r>
    </w:p>
    <w:p w14:paraId="387EEC39" w14:textId="3444C9FA" w:rsidR="00165351" w:rsidRDefault="00165351" w:rsidP="00165351"/>
    <w:p w14:paraId="3C238210" w14:textId="77777777" w:rsidR="000D2A0A" w:rsidRDefault="00165351" w:rsidP="00165351">
      <w:r w:rsidRPr="000526F9">
        <w:rPr>
          <w:b/>
          <w:bCs/>
          <w:u w:val="single"/>
        </w:rPr>
        <w:t>Health Education/Sexual Health</w:t>
      </w:r>
      <w:r w:rsidR="00504558">
        <w:t xml:space="preserve">:  Becky </w:t>
      </w:r>
      <w:proofErr w:type="spellStart"/>
      <w:r w:rsidR="00504558">
        <w:t>Farrari</w:t>
      </w:r>
      <w:proofErr w:type="spellEnd"/>
      <w:r w:rsidR="00504558">
        <w:t xml:space="preserve"> is doing well.  </w:t>
      </w:r>
      <w:r w:rsidR="000D2A0A">
        <w:t>We received additional funding for the Adolescent Health Grant.  Becky will be returning to in-school classes in Du Quoin November 8</w:t>
      </w:r>
      <w:r w:rsidR="000D2A0A" w:rsidRPr="000D2A0A">
        <w:rPr>
          <w:vertAlign w:val="superscript"/>
        </w:rPr>
        <w:t>th</w:t>
      </w:r>
      <w:r w:rsidR="000D2A0A">
        <w:t xml:space="preserve"> and Pinckneyville school soon after that.  </w:t>
      </w:r>
    </w:p>
    <w:p w14:paraId="21631C24" w14:textId="77777777" w:rsidR="000D2A0A" w:rsidRDefault="000D2A0A" w:rsidP="00165351"/>
    <w:p w14:paraId="6AC9BED4" w14:textId="77777777" w:rsidR="000D2A0A" w:rsidRDefault="000D2A0A" w:rsidP="00165351">
      <w:r>
        <w:t xml:space="preserve">Sexual Health education is moving back into the schools as well.  Mariah Charles is also looking into doing Telehealth visits.  </w:t>
      </w:r>
    </w:p>
    <w:p w14:paraId="27F5DB1D" w14:textId="77777777" w:rsidR="000D2A0A" w:rsidRDefault="000D2A0A" w:rsidP="00165351"/>
    <w:p w14:paraId="614FAB85" w14:textId="30B9EEEA" w:rsidR="00165351" w:rsidRDefault="000D2A0A" w:rsidP="00165351">
      <w:proofErr w:type="spellStart"/>
      <w:r>
        <w:t>Narcan</w:t>
      </w:r>
      <w:proofErr w:type="spellEnd"/>
      <w:r>
        <w:t xml:space="preserve"> (nasal </w:t>
      </w:r>
      <w:proofErr w:type="gramStart"/>
      <w:r>
        <w:t>spray)has</w:t>
      </w:r>
      <w:proofErr w:type="gramEnd"/>
      <w:r>
        <w:t xml:space="preserve"> been distributed to municipalities (especially </w:t>
      </w:r>
      <w:proofErr w:type="spellStart"/>
      <w:r>
        <w:t>Tamaroa</w:t>
      </w:r>
      <w:proofErr w:type="spellEnd"/>
      <w:r>
        <w:t xml:space="preserve">, </w:t>
      </w:r>
      <w:proofErr w:type="spellStart"/>
      <w:r>
        <w:t>Willisville</w:t>
      </w:r>
      <w:proofErr w:type="spellEnd"/>
      <w:r>
        <w:t xml:space="preserve"> and Cutler).  It can also be distributed to the public if they attend training.</w:t>
      </w:r>
    </w:p>
    <w:p w14:paraId="680F5BAD" w14:textId="303CDF6E" w:rsidR="000D2A0A" w:rsidRDefault="000D2A0A" w:rsidP="00165351"/>
    <w:p w14:paraId="2A5441CC" w14:textId="4F6EB565" w:rsidR="000D2A0A" w:rsidRDefault="000D2A0A" w:rsidP="00165351">
      <w:r>
        <w:t>Diabetes management classes will be ending November 17</w:t>
      </w:r>
      <w:r w:rsidRPr="000D2A0A">
        <w:rPr>
          <w:vertAlign w:val="superscript"/>
        </w:rPr>
        <w:t>th</w:t>
      </w:r>
      <w:r>
        <w:t>.</w:t>
      </w:r>
    </w:p>
    <w:p w14:paraId="6531BAE8" w14:textId="3FDC409B" w:rsidR="000D2A0A" w:rsidRDefault="000D2A0A" w:rsidP="00165351"/>
    <w:p w14:paraId="40D89B12" w14:textId="6BE56342" w:rsidR="00CC3196" w:rsidRDefault="000D2A0A" w:rsidP="00165351">
      <w:pPr>
        <w:rPr>
          <w:b/>
          <w:bCs/>
          <w:u w:val="single"/>
        </w:rPr>
      </w:pPr>
      <w:r>
        <w:t xml:space="preserve">Illinois Tobacco Free Communities (ITFC) grant is being administered. </w:t>
      </w:r>
    </w:p>
    <w:p w14:paraId="388E23F6" w14:textId="77777777" w:rsidR="00CC3196" w:rsidRDefault="00CC3196" w:rsidP="00165351">
      <w:pPr>
        <w:rPr>
          <w:b/>
          <w:bCs/>
          <w:u w:val="single"/>
        </w:rPr>
      </w:pPr>
    </w:p>
    <w:p w14:paraId="1B999B26" w14:textId="4E39086F" w:rsidR="00CC3196" w:rsidRPr="002A796E" w:rsidRDefault="00CC3196" w:rsidP="00165351">
      <w:pPr>
        <w:rPr>
          <w:i/>
          <w:iCs/>
        </w:rPr>
      </w:pPr>
      <w:r>
        <w:rPr>
          <w:b/>
          <w:bCs/>
          <w:u w:val="single"/>
        </w:rPr>
        <w:lastRenderedPageBreak/>
        <w:t>FY 2022 Perry County Health Department Budget</w:t>
      </w:r>
      <w:r w:rsidR="002A796E">
        <w:rPr>
          <w:b/>
          <w:bCs/>
          <w:u w:val="single"/>
        </w:rPr>
        <w:t xml:space="preserve"> </w:t>
      </w:r>
      <w:r w:rsidR="002A796E">
        <w:t xml:space="preserve">the FY 2022 budget was reviewed and approved with changes.  </w:t>
      </w:r>
      <w:r w:rsidR="002A796E" w:rsidRPr="002A796E">
        <w:rPr>
          <w:i/>
          <w:iCs/>
        </w:rPr>
        <w:t>Motion to approve made by Dr. Forbes, 2</w:t>
      </w:r>
      <w:r w:rsidR="002A796E" w:rsidRPr="002A796E">
        <w:rPr>
          <w:i/>
          <w:iCs/>
          <w:vertAlign w:val="superscript"/>
        </w:rPr>
        <w:t>nd</w:t>
      </w:r>
      <w:r w:rsidR="002A796E" w:rsidRPr="002A796E">
        <w:rPr>
          <w:i/>
          <w:iCs/>
        </w:rPr>
        <w:t xml:space="preserve"> by Sherry Wertz.  All yea’s, motion carries.</w:t>
      </w:r>
    </w:p>
    <w:p w14:paraId="007C4109" w14:textId="39D7A6C0" w:rsidR="002A796E" w:rsidRDefault="002A796E" w:rsidP="00165351"/>
    <w:p w14:paraId="3CD9C780" w14:textId="77FEDB92" w:rsidR="00CC3196" w:rsidRDefault="00CC3196" w:rsidP="00165351">
      <w:pPr>
        <w:rPr>
          <w:b/>
          <w:bCs/>
          <w:u w:val="single"/>
        </w:rPr>
      </w:pPr>
      <w:proofErr w:type="spellStart"/>
      <w:r>
        <w:rPr>
          <w:b/>
          <w:bCs/>
          <w:u w:val="single"/>
        </w:rPr>
        <w:t>Covid</w:t>
      </w:r>
      <w:proofErr w:type="spellEnd"/>
      <w:r>
        <w:rPr>
          <w:b/>
          <w:bCs/>
          <w:u w:val="single"/>
        </w:rPr>
        <w:t xml:space="preserve"> 19 Employee Vaccination Policy</w:t>
      </w:r>
      <w:r w:rsidR="002A796E">
        <w:rPr>
          <w:b/>
          <w:bCs/>
          <w:u w:val="single"/>
        </w:rPr>
        <w:t xml:space="preserve"> </w:t>
      </w:r>
      <w:r w:rsidR="002A796E" w:rsidRPr="002A796E">
        <w:t xml:space="preserve">We currently do not have a “policy” related to </w:t>
      </w:r>
      <w:proofErr w:type="spellStart"/>
      <w:r w:rsidR="002A796E" w:rsidRPr="002A796E">
        <w:t>Covid</w:t>
      </w:r>
      <w:proofErr w:type="spellEnd"/>
      <w:r w:rsidR="002A796E" w:rsidRPr="002A796E">
        <w:t xml:space="preserve"> vaccine.  We have just been following the State and Federal Guidelines.  Once CMS comes out with their “final rules” we will need to develop a policy.</w:t>
      </w:r>
    </w:p>
    <w:p w14:paraId="3DC9AE4E" w14:textId="77777777" w:rsidR="00CC3196" w:rsidRDefault="00CC3196" w:rsidP="00165351">
      <w:pPr>
        <w:rPr>
          <w:b/>
          <w:bCs/>
          <w:u w:val="single"/>
        </w:rPr>
      </w:pPr>
    </w:p>
    <w:p w14:paraId="1865F4D1" w14:textId="3B2E5A22" w:rsidR="00CC3196" w:rsidRDefault="002A796E" w:rsidP="00165351">
      <w:pPr>
        <w:rPr>
          <w:b/>
          <w:bCs/>
          <w:u w:val="single"/>
        </w:rPr>
      </w:pPr>
      <w:r>
        <w:rPr>
          <w:b/>
          <w:bCs/>
          <w:u w:val="single"/>
        </w:rPr>
        <w:t>Updates.</w:t>
      </w:r>
      <w:r w:rsidRPr="002A796E">
        <w:t xml:space="preserve"> There were </w:t>
      </w:r>
      <w:r>
        <w:t>n</w:t>
      </w:r>
      <w:r w:rsidRPr="002A796E">
        <w:t>o updates to report</w:t>
      </w:r>
    </w:p>
    <w:p w14:paraId="7EDD057F" w14:textId="77777777" w:rsidR="00CC3196" w:rsidRDefault="00CC3196" w:rsidP="00165351">
      <w:pPr>
        <w:rPr>
          <w:b/>
          <w:bCs/>
          <w:u w:val="single"/>
        </w:rPr>
      </w:pPr>
    </w:p>
    <w:p w14:paraId="6D532DD6" w14:textId="66469681" w:rsidR="00CC3196" w:rsidRPr="002A796E" w:rsidRDefault="00CC3196" w:rsidP="00165351">
      <w:r>
        <w:rPr>
          <w:b/>
          <w:bCs/>
          <w:u w:val="single"/>
        </w:rPr>
        <w:t>Public Comments</w:t>
      </w:r>
      <w:r w:rsidR="002A796E">
        <w:rPr>
          <w:b/>
          <w:bCs/>
          <w:u w:val="single"/>
        </w:rPr>
        <w:t xml:space="preserve"> </w:t>
      </w:r>
      <w:r w:rsidR="002A796E" w:rsidRPr="002A796E">
        <w:t>There were no additional public comments</w:t>
      </w:r>
    </w:p>
    <w:p w14:paraId="3D08B59F" w14:textId="122C57AD" w:rsidR="002A796E" w:rsidRDefault="002A796E" w:rsidP="00165351">
      <w:pPr>
        <w:rPr>
          <w:b/>
          <w:bCs/>
          <w:u w:val="single"/>
        </w:rPr>
      </w:pPr>
    </w:p>
    <w:p w14:paraId="31336FB7" w14:textId="77777777" w:rsidR="009F02F2" w:rsidRDefault="009F02F2" w:rsidP="009F02F2"/>
    <w:p w14:paraId="2BE6D0A2" w14:textId="64C22CC1" w:rsidR="00165351" w:rsidRDefault="00165351" w:rsidP="009F02F2">
      <w:r w:rsidRPr="009F02F2">
        <w:rPr>
          <w:b/>
          <w:bCs/>
          <w:u w:val="single"/>
        </w:rPr>
        <w:t>Executive Session:</w:t>
      </w:r>
      <w:r w:rsidR="004276D5">
        <w:t xml:space="preserve"> </w:t>
      </w:r>
      <w:r w:rsidR="002A796E">
        <w:t>There was no executive session</w:t>
      </w:r>
    </w:p>
    <w:p w14:paraId="73E848A5" w14:textId="77777777" w:rsidR="004276D5" w:rsidRDefault="00E05E49" w:rsidP="004276D5">
      <w:pPr>
        <w:rPr>
          <w:sz w:val="20"/>
        </w:rPr>
      </w:pPr>
      <w:r w:rsidRPr="00820BC5">
        <w:rPr>
          <w:sz w:val="20"/>
        </w:rPr>
        <w:t xml:space="preserve">    </w:t>
      </w:r>
    </w:p>
    <w:p w14:paraId="1B6DDCB8" w14:textId="083BDCDB" w:rsidR="004276D5" w:rsidRDefault="00E05E49" w:rsidP="004276D5">
      <w:r w:rsidRPr="00820BC5">
        <w:t xml:space="preserve">Next Meeting </w:t>
      </w:r>
      <w:r w:rsidR="00CC3196">
        <w:t>January 12, 2022</w:t>
      </w:r>
      <w:r w:rsidR="009F02F2" w:rsidRPr="00820BC5">
        <w:t>,</w:t>
      </w:r>
      <w:r w:rsidRPr="00820BC5">
        <w:t xml:space="preserve"> at </w:t>
      </w:r>
      <w:proofErr w:type="gramStart"/>
      <w:r w:rsidRPr="00820BC5">
        <w:t>6:00p.m</w:t>
      </w:r>
      <w:proofErr w:type="gramEnd"/>
      <w:r w:rsidR="009F02F2">
        <w:t xml:space="preserve">  </w:t>
      </w:r>
    </w:p>
    <w:p w14:paraId="08F366C4" w14:textId="77777777" w:rsidR="00CB75D2" w:rsidRDefault="00CB75D2" w:rsidP="004276D5">
      <w:pPr>
        <w:rPr>
          <w:sz w:val="20"/>
        </w:rPr>
      </w:pPr>
    </w:p>
    <w:p w14:paraId="550B2A11" w14:textId="297A79D1" w:rsidR="001B2859" w:rsidRDefault="004276D5" w:rsidP="004276D5">
      <w:r w:rsidRPr="004276D5">
        <w:t>M</w:t>
      </w:r>
      <w:r w:rsidR="001B2859">
        <w:t>otion to</w:t>
      </w:r>
      <w:r w:rsidRPr="004276D5">
        <w:t xml:space="preserve"> Adjourned</w:t>
      </w:r>
      <w:r w:rsidR="009E2DFD">
        <w:t xml:space="preserve"> by</w:t>
      </w:r>
      <w:r w:rsidR="002A796E">
        <w:t xml:space="preserve"> Sherry Wertz</w:t>
      </w:r>
      <w:r w:rsidR="001B2859">
        <w:t xml:space="preserve"> 2</w:t>
      </w:r>
      <w:r w:rsidR="001B2859" w:rsidRPr="001B2859">
        <w:rPr>
          <w:vertAlign w:val="superscript"/>
        </w:rPr>
        <w:t>nd</w:t>
      </w:r>
      <w:r w:rsidR="001B2859">
        <w:t xml:space="preserve"> by </w:t>
      </w:r>
      <w:proofErr w:type="spellStart"/>
      <w:r w:rsidR="002A796E">
        <w:t>Dr</w:t>
      </w:r>
      <w:proofErr w:type="spellEnd"/>
      <w:r w:rsidR="002A796E">
        <w:t xml:space="preserve"> Forbes.</w:t>
      </w:r>
    </w:p>
    <w:p w14:paraId="2D2CA62A" w14:textId="77777777" w:rsidR="00CB75D2" w:rsidRDefault="00CB75D2" w:rsidP="004276D5"/>
    <w:p w14:paraId="55F84B47" w14:textId="055FB6BC" w:rsidR="00B25B18" w:rsidRDefault="001B2859">
      <w:r>
        <w:t xml:space="preserve">Meeting adjourned </w:t>
      </w:r>
      <w:r w:rsidR="004276D5" w:rsidRPr="004276D5">
        <w:t xml:space="preserve">at </w:t>
      </w:r>
      <w:r w:rsidR="002A796E">
        <w:t>8:35pm</w:t>
      </w:r>
    </w:p>
    <w:sectPr w:rsidR="00B25B18" w:rsidSect="0033592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6132A"/>
    <w:multiLevelType w:val="hybridMultilevel"/>
    <w:tmpl w:val="E8BCF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42478DD"/>
    <w:multiLevelType w:val="hybridMultilevel"/>
    <w:tmpl w:val="F77AC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2176D"/>
    <w:multiLevelType w:val="hybridMultilevel"/>
    <w:tmpl w:val="DEEA3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49"/>
    <w:rsid w:val="000526F9"/>
    <w:rsid w:val="000D2A0A"/>
    <w:rsid w:val="000E7E5B"/>
    <w:rsid w:val="00125438"/>
    <w:rsid w:val="00160030"/>
    <w:rsid w:val="00165351"/>
    <w:rsid w:val="00190DF9"/>
    <w:rsid w:val="001B2859"/>
    <w:rsid w:val="002A796E"/>
    <w:rsid w:val="00335921"/>
    <w:rsid w:val="004276D5"/>
    <w:rsid w:val="00475E81"/>
    <w:rsid w:val="0048368C"/>
    <w:rsid w:val="00504558"/>
    <w:rsid w:val="00520AFA"/>
    <w:rsid w:val="005A1296"/>
    <w:rsid w:val="00603DD2"/>
    <w:rsid w:val="00627EF0"/>
    <w:rsid w:val="006C289A"/>
    <w:rsid w:val="007200B0"/>
    <w:rsid w:val="00820BC5"/>
    <w:rsid w:val="00971ADE"/>
    <w:rsid w:val="00972EBC"/>
    <w:rsid w:val="009E2DFD"/>
    <w:rsid w:val="009F02F2"/>
    <w:rsid w:val="00A22D04"/>
    <w:rsid w:val="00AA5CB7"/>
    <w:rsid w:val="00AE5486"/>
    <w:rsid w:val="00B25B18"/>
    <w:rsid w:val="00B56633"/>
    <w:rsid w:val="00BD5D24"/>
    <w:rsid w:val="00CB2680"/>
    <w:rsid w:val="00CB75D2"/>
    <w:rsid w:val="00CC3196"/>
    <w:rsid w:val="00DF4C9B"/>
    <w:rsid w:val="00E05E49"/>
    <w:rsid w:val="00EE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70FF"/>
  <w15:chartTrackingRefBased/>
  <w15:docId w15:val="{A91D88B4-96B3-45E2-AEE7-F4386C45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5E49"/>
    <w:pPr>
      <w:keepNext/>
      <w:outlineLvl w:val="0"/>
    </w:pPr>
    <w:rPr>
      <w:b/>
      <w:bCs/>
      <w:u w:val="single"/>
    </w:rPr>
  </w:style>
  <w:style w:type="paragraph" w:styleId="Heading2">
    <w:name w:val="heading 2"/>
    <w:basedOn w:val="Normal"/>
    <w:next w:val="Normal"/>
    <w:link w:val="Heading2Char"/>
    <w:uiPriority w:val="9"/>
    <w:semiHidden/>
    <w:unhideWhenUsed/>
    <w:qFormat/>
    <w:rsid w:val="00AA5C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5E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5E49"/>
    <w:pPr>
      <w:jc w:val="center"/>
    </w:pPr>
    <w:rPr>
      <w:b/>
      <w:bCs/>
    </w:rPr>
  </w:style>
  <w:style w:type="character" w:customStyle="1" w:styleId="TitleChar">
    <w:name w:val="Title Char"/>
    <w:basedOn w:val="DefaultParagraphFont"/>
    <w:link w:val="Title"/>
    <w:rsid w:val="00E05E4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E05E4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E05E4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76D5"/>
    <w:pPr>
      <w:ind w:left="720"/>
      <w:contextualSpacing/>
    </w:pPr>
  </w:style>
  <w:style w:type="character" w:customStyle="1" w:styleId="Heading2Char">
    <w:name w:val="Heading 2 Char"/>
    <w:basedOn w:val="DefaultParagraphFont"/>
    <w:link w:val="Heading2"/>
    <w:uiPriority w:val="9"/>
    <w:semiHidden/>
    <w:rsid w:val="00AA5CB7"/>
    <w:rPr>
      <w:rFonts w:asciiTheme="majorHAnsi" w:eastAsiaTheme="majorEastAsia" w:hAnsiTheme="majorHAnsi" w:cstheme="majorBidi"/>
      <w:color w:val="2F5496" w:themeColor="accent1" w:themeShade="BF"/>
      <w:sz w:val="26"/>
      <w:szCs w:val="26"/>
    </w:rPr>
  </w:style>
  <w:style w:type="character" w:customStyle="1" w:styleId="nc684nl6">
    <w:name w:val="nc684nl6"/>
    <w:basedOn w:val="DefaultParagraphFont"/>
    <w:rsid w:val="00AA5CB7"/>
  </w:style>
  <w:style w:type="character" w:styleId="Strong">
    <w:name w:val="Strong"/>
    <w:basedOn w:val="DefaultParagraphFont"/>
    <w:uiPriority w:val="22"/>
    <w:qFormat/>
    <w:rsid w:val="00AA5CB7"/>
    <w:rPr>
      <w:b/>
      <w:bCs/>
    </w:rPr>
  </w:style>
  <w:style w:type="paragraph" w:customStyle="1" w:styleId="xmsonormal">
    <w:name w:val="x_msonormal"/>
    <w:basedOn w:val="Normal"/>
    <w:rsid w:val="00475E8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79398">
      <w:bodyDiv w:val="1"/>
      <w:marLeft w:val="0"/>
      <w:marRight w:val="0"/>
      <w:marTop w:val="0"/>
      <w:marBottom w:val="0"/>
      <w:divBdr>
        <w:top w:val="none" w:sz="0" w:space="0" w:color="auto"/>
        <w:left w:val="none" w:sz="0" w:space="0" w:color="auto"/>
        <w:bottom w:val="none" w:sz="0" w:space="0" w:color="auto"/>
        <w:right w:val="none" w:sz="0" w:space="0" w:color="auto"/>
      </w:divBdr>
    </w:div>
    <w:div w:id="1038893204">
      <w:bodyDiv w:val="1"/>
      <w:marLeft w:val="0"/>
      <w:marRight w:val="0"/>
      <w:marTop w:val="0"/>
      <w:marBottom w:val="0"/>
      <w:divBdr>
        <w:top w:val="none" w:sz="0" w:space="0" w:color="auto"/>
        <w:left w:val="none" w:sz="0" w:space="0" w:color="auto"/>
        <w:bottom w:val="none" w:sz="0" w:space="0" w:color="auto"/>
        <w:right w:val="none" w:sz="0" w:space="0" w:color="auto"/>
      </w:divBdr>
    </w:div>
    <w:div w:id="1272544483">
      <w:bodyDiv w:val="1"/>
      <w:marLeft w:val="0"/>
      <w:marRight w:val="0"/>
      <w:marTop w:val="0"/>
      <w:marBottom w:val="0"/>
      <w:divBdr>
        <w:top w:val="none" w:sz="0" w:space="0" w:color="auto"/>
        <w:left w:val="none" w:sz="0" w:space="0" w:color="auto"/>
        <w:bottom w:val="none" w:sz="0" w:space="0" w:color="auto"/>
        <w:right w:val="none" w:sz="0" w:space="0" w:color="auto"/>
      </w:divBdr>
    </w:div>
    <w:div w:id="1601332131">
      <w:bodyDiv w:val="1"/>
      <w:marLeft w:val="0"/>
      <w:marRight w:val="0"/>
      <w:marTop w:val="0"/>
      <w:marBottom w:val="0"/>
      <w:divBdr>
        <w:top w:val="none" w:sz="0" w:space="0" w:color="auto"/>
        <w:left w:val="none" w:sz="0" w:space="0" w:color="auto"/>
        <w:bottom w:val="none" w:sz="0" w:space="0" w:color="auto"/>
        <w:right w:val="none" w:sz="0" w:space="0" w:color="auto"/>
      </w:divBdr>
    </w:div>
    <w:div w:id="20438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krista.mulholland?__cft__%5b0%5d=AZXnpg06qL8SbtUdS_zlhy0cSfErTJU3pgPrs14VbdxlUd5Tcv8H8180-jDYQBzkULCtTzXQg8xD2crxd5_huZATnMpQFxh2_4At-a7vnu2P6bKk_41Q4pHm4trwYXw6M9su1VV6_QQcVxMWLD2nwpzCSN9dty1SW8ncTa1KE45i3g&amp;__tn__=-UC%2C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Wertz</dc:creator>
  <cp:keywords/>
  <dc:description/>
  <cp:lastModifiedBy>Amanda Harris</cp:lastModifiedBy>
  <cp:revision>3</cp:revision>
  <cp:lastPrinted>2021-10-13T22:39:00Z</cp:lastPrinted>
  <dcterms:created xsi:type="dcterms:W3CDTF">2022-03-01T21:32:00Z</dcterms:created>
  <dcterms:modified xsi:type="dcterms:W3CDTF">2022-03-02T17:15:00Z</dcterms:modified>
</cp:coreProperties>
</file>